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E9" w:rsidRDefault="008A4B82" w:rsidP="008A4B82">
      <w:pPr>
        <w:jc w:val="center"/>
        <w:rPr>
          <w:rFonts w:hint="cs"/>
          <w:lang w:bidi="fa-IR"/>
        </w:rPr>
      </w:pPr>
      <w:r>
        <w:rPr>
          <w:rFonts w:hint="cs"/>
          <w:rtl/>
          <w:lang w:bidi="fa-IR"/>
        </w:rPr>
        <w:t>موارد مربوط به مصوبه و توضیحات تفصیلی</w:t>
      </w:r>
      <w:bookmarkStart w:id="0" w:name="_GoBack"/>
      <w:bookmarkEnd w:id="0"/>
    </w:p>
    <w:sectPr w:rsidR="00822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82"/>
    <w:rsid w:val="008221E9"/>
    <w:rsid w:val="008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22FA4-BBF2-4F63-99FB-7DC2BEC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2026-04-04T21:21:00Z</dcterms:created>
  <dcterms:modified xsi:type="dcterms:W3CDTF">2026-04-04T21:22:00Z</dcterms:modified>
</cp:coreProperties>
</file>